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2173" w:rsidRDefault="000E2173" w:rsidP="000E2173">
      <w:pPr>
        <w:spacing w:after="120" w:line="240" w:lineRule="auto"/>
        <w:jc w:val="center"/>
        <w:rPr>
          <w:rFonts w:ascii="Arial" w:hAnsi="Arial" w:cs="Arial"/>
          <w:sz w:val="32"/>
        </w:rPr>
      </w:pPr>
      <w:r>
        <w:rPr>
          <w:rFonts w:ascii="Arial" w:hAnsi="Arial" w:cs="Arial"/>
          <w:sz w:val="32"/>
        </w:rPr>
        <w:t>Sustainable Landscape Training</w:t>
      </w:r>
    </w:p>
    <w:p w:rsidR="000E2173" w:rsidRDefault="000D5909" w:rsidP="000D5909">
      <w:pPr>
        <w:jc w:val="center"/>
        <w:rPr>
          <w:rFonts w:ascii="Arial" w:hAnsi="Arial" w:cs="Arial"/>
          <w:sz w:val="32"/>
        </w:rPr>
      </w:pPr>
      <w:r>
        <w:rPr>
          <w:rFonts w:ascii="Arial" w:hAnsi="Arial" w:cs="Arial"/>
          <w:sz w:val="32"/>
        </w:rPr>
        <w:t>March 20, 2012</w:t>
      </w:r>
    </w:p>
    <w:p w:rsidR="000E2173" w:rsidRDefault="000E2173" w:rsidP="000E2173">
      <w:pPr>
        <w:spacing w:after="120" w:line="240" w:lineRule="auto"/>
        <w:rPr>
          <w:rFonts w:ascii="Arial" w:hAnsi="Arial" w:cs="Arial"/>
          <w:b/>
          <w:sz w:val="32"/>
        </w:rPr>
      </w:pPr>
      <w:r w:rsidRPr="000E2173">
        <w:rPr>
          <w:rFonts w:ascii="Arial" w:hAnsi="Arial" w:cs="Arial"/>
          <w:b/>
          <w:sz w:val="32"/>
        </w:rPr>
        <w:t>Homework Assignment:</w:t>
      </w:r>
    </w:p>
    <w:p w:rsidR="00FA080A" w:rsidRPr="000E2173" w:rsidRDefault="00FA080A" w:rsidP="000E2173">
      <w:pPr>
        <w:spacing w:after="120" w:line="240" w:lineRule="auto"/>
        <w:rPr>
          <w:rFonts w:ascii="Arial" w:hAnsi="Arial" w:cs="Arial"/>
          <w:b/>
          <w:sz w:val="32"/>
        </w:rPr>
      </w:pPr>
      <w:r>
        <w:rPr>
          <w:rFonts w:ascii="Arial" w:hAnsi="Arial" w:cs="Arial"/>
          <w:b/>
          <w:sz w:val="32"/>
        </w:rPr>
        <w:t>Complete before attending class on March 20.</w:t>
      </w:r>
    </w:p>
    <w:p w:rsidR="000E2173" w:rsidRDefault="000E2173">
      <w:pPr>
        <w:rPr>
          <w:rFonts w:ascii="Arial" w:hAnsi="Arial" w:cs="Arial"/>
          <w:sz w:val="32"/>
        </w:rPr>
      </w:pPr>
      <w:r>
        <w:rPr>
          <w:rFonts w:ascii="Arial" w:hAnsi="Arial" w:cs="Arial"/>
          <w:sz w:val="32"/>
        </w:rPr>
        <w:t xml:space="preserve">Review the </w:t>
      </w:r>
      <w:r w:rsidR="000D5909">
        <w:rPr>
          <w:rFonts w:ascii="Arial" w:hAnsi="Arial" w:cs="Arial"/>
          <w:sz w:val="32"/>
        </w:rPr>
        <w:t>pdf document “</w:t>
      </w:r>
      <w:r>
        <w:rPr>
          <w:rFonts w:ascii="Arial" w:hAnsi="Arial" w:cs="Arial"/>
          <w:sz w:val="32"/>
        </w:rPr>
        <w:t>Sustainability Training Outline</w:t>
      </w:r>
      <w:r w:rsidR="000D5909">
        <w:rPr>
          <w:rFonts w:ascii="Arial" w:hAnsi="Arial" w:cs="Arial"/>
          <w:sz w:val="32"/>
        </w:rPr>
        <w:t>”.</w:t>
      </w:r>
    </w:p>
    <w:p w:rsidR="000D5909" w:rsidRDefault="00381BD2">
      <w:pPr>
        <w:rPr>
          <w:rFonts w:ascii="Arial" w:hAnsi="Arial" w:cs="Arial"/>
          <w:sz w:val="32"/>
        </w:rPr>
      </w:pPr>
      <w:r>
        <w:rPr>
          <w:rFonts w:ascii="Arial" w:hAnsi="Arial" w:cs="Arial"/>
          <w:sz w:val="32"/>
        </w:rPr>
        <w:t>Review at least one Sustainability PowerPoint presentation in the UCANR Repository.  Use the following instructions to gain access to the correct repository through the UCANR portal.  You will not be able to gain access by going through the San Diego Master Gardener portal</w:t>
      </w:r>
    </w:p>
    <w:p w:rsidR="003648B6" w:rsidRPr="00434C16" w:rsidRDefault="00C72EFF">
      <w:pPr>
        <w:rPr>
          <w:rFonts w:ascii="Arial" w:hAnsi="Arial" w:cs="Arial"/>
          <w:sz w:val="32"/>
        </w:rPr>
      </w:pPr>
      <w:r w:rsidRPr="00434C16">
        <w:rPr>
          <w:rFonts w:ascii="Arial" w:hAnsi="Arial" w:cs="Arial"/>
          <w:sz w:val="32"/>
        </w:rPr>
        <w:t>Go to:  ucanr.org/portal</w:t>
      </w:r>
    </w:p>
    <w:p w:rsidR="00C72EFF" w:rsidRPr="00434C16" w:rsidRDefault="00C72EFF" w:rsidP="00C72EFF">
      <w:pPr>
        <w:rPr>
          <w:rFonts w:ascii="Arial" w:hAnsi="Arial" w:cs="Arial"/>
          <w:sz w:val="32"/>
        </w:rPr>
      </w:pPr>
      <w:r w:rsidRPr="00434C16">
        <w:rPr>
          <w:rFonts w:ascii="Arial" w:hAnsi="Arial" w:cs="Arial"/>
          <w:sz w:val="32"/>
        </w:rPr>
        <w:t>Login</w:t>
      </w:r>
      <w:r w:rsidR="00434C16" w:rsidRPr="00434C16">
        <w:rPr>
          <w:rFonts w:ascii="Arial" w:hAnsi="Arial" w:cs="Arial"/>
          <w:sz w:val="32"/>
        </w:rPr>
        <w:t xml:space="preserve"> using your UCCE SD MG ID and password</w:t>
      </w:r>
    </w:p>
    <w:p w:rsidR="00C72EFF" w:rsidRDefault="00C72EFF">
      <w:r w:rsidRPr="00434C16">
        <w:rPr>
          <w:rFonts w:ascii="Arial" w:hAnsi="Arial" w:cs="Arial"/>
          <w:b/>
          <w:sz w:val="28"/>
        </w:rPr>
        <w:t>Click on: Repository</w:t>
      </w:r>
      <w:r w:rsidRPr="00434C16">
        <w:rPr>
          <w:rFonts w:ascii="Arial" w:hAnsi="Arial" w:cs="Arial"/>
          <w:b/>
          <w:sz w:val="28"/>
        </w:rPr>
        <w:drawing>
          <wp:inline distT="0" distB="0" distL="0" distR="0" wp14:anchorId="30774392" wp14:editId="6A67F87A">
            <wp:extent cx="6480313" cy="4651513"/>
            <wp:effectExtent l="0" t="0" r="0" b="0"/>
            <wp:docPr id="1" name="Picture 1" descr="E:\anr porta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nr portal.bmp"/>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491270" cy="4659378"/>
                    </a:xfrm>
                    <a:prstGeom prst="rect">
                      <a:avLst/>
                    </a:prstGeom>
                    <a:noFill/>
                    <a:ln>
                      <a:noFill/>
                    </a:ln>
                  </pic:spPr>
                </pic:pic>
              </a:graphicData>
            </a:graphic>
          </wp:inline>
        </w:drawing>
      </w:r>
    </w:p>
    <w:p w:rsidR="00434C16" w:rsidRDefault="00434C16">
      <w:pPr>
        <w:rPr>
          <w:rFonts w:ascii="Arial" w:hAnsi="Arial" w:cs="Arial"/>
          <w:b/>
          <w:sz w:val="28"/>
        </w:rPr>
      </w:pPr>
      <w:r>
        <w:rPr>
          <w:rFonts w:ascii="Arial" w:hAnsi="Arial" w:cs="Arial"/>
          <w:b/>
          <w:sz w:val="28"/>
        </w:rPr>
        <w:br w:type="page"/>
      </w:r>
    </w:p>
    <w:p w:rsidR="00C72EFF" w:rsidRDefault="00C72EFF">
      <w:pPr>
        <w:rPr>
          <w:rFonts w:ascii="Arial" w:hAnsi="Arial" w:cs="Arial"/>
          <w:b/>
          <w:sz w:val="28"/>
        </w:rPr>
      </w:pPr>
      <w:r w:rsidRPr="00434C16">
        <w:rPr>
          <w:rFonts w:ascii="Arial" w:hAnsi="Arial" w:cs="Arial"/>
          <w:b/>
          <w:sz w:val="28"/>
        </w:rPr>
        <w:lastRenderedPageBreak/>
        <w:t>Click on: View Special Libraries</w:t>
      </w:r>
    </w:p>
    <w:p w:rsidR="005243C3" w:rsidRPr="00434C16" w:rsidRDefault="00892219">
      <w:pPr>
        <w:rPr>
          <w:rFonts w:ascii="Arial" w:hAnsi="Arial" w:cs="Arial"/>
          <w:b/>
          <w:sz w:val="28"/>
        </w:rPr>
      </w:pPr>
      <w:r>
        <w:rPr>
          <w:noProof/>
        </w:rPr>
        <mc:AlternateContent>
          <mc:Choice Requires="wps">
            <w:drawing>
              <wp:anchor distT="0" distB="0" distL="114300" distR="114300" simplePos="0" relativeHeight="251659264" behindDoc="0" locked="0" layoutInCell="1" allowOverlap="1">
                <wp:simplePos x="0" y="0"/>
                <wp:positionH relativeFrom="column">
                  <wp:posOffset>3787140</wp:posOffset>
                </wp:positionH>
                <wp:positionV relativeFrom="paragraph">
                  <wp:posOffset>1421130</wp:posOffset>
                </wp:positionV>
                <wp:extent cx="769620" cy="335280"/>
                <wp:effectExtent l="0" t="0" r="11430" b="26670"/>
                <wp:wrapNone/>
                <wp:docPr id="6" name="Oval 6"/>
                <wp:cNvGraphicFramePr/>
                <a:graphic xmlns:a="http://schemas.openxmlformats.org/drawingml/2006/main">
                  <a:graphicData uri="http://schemas.microsoft.com/office/word/2010/wordprocessingShape">
                    <wps:wsp>
                      <wps:cNvSpPr/>
                      <wps:spPr>
                        <a:xfrm>
                          <a:off x="0" y="0"/>
                          <a:ext cx="769620" cy="33528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6" o:spid="_x0000_s1026" style="position:absolute;margin-left:298.2pt;margin-top:111.9pt;width:60.6pt;height:26.4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" filled="f" strokecolor="#c00000" strokeweight="2pt"/>
            </w:pict>
          </mc:Fallback>
        </mc:AlternateContent>
      </w:r>
      <w:r w:rsidR="005243C3">
        <w:rPr>
          <w:noProof/>
        </w:rPr>
        <w:drawing>
          <wp:inline distT="0" distB="0" distL="0" distR="0" wp14:anchorId="4A20A422" wp14:editId="41346EC0">
            <wp:extent cx="5943600" cy="33413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943600" cy="3341370"/>
                    </a:xfrm>
                    <a:prstGeom prst="rect">
                      <a:avLst/>
                    </a:prstGeom>
                  </pic:spPr>
                </pic:pic>
              </a:graphicData>
            </a:graphic>
          </wp:inline>
        </w:drawing>
      </w:r>
    </w:p>
    <w:p w:rsidR="00C72EFF" w:rsidRDefault="00C72EFF">
      <w:r w:rsidRPr="00434C16">
        <w:rPr>
          <w:rFonts w:ascii="Arial" w:hAnsi="Arial" w:cs="Arial"/>
          <w:b/>
          <w:sz w:val="28"/>
        </w:rPr>
        <w:t>Click on: Master Gardeners</w:t>
      </w:r>
      <w:r>
        <w:rPr>
          <w:noProof/>
        </w:rPr>
        <w:drawing>
          <wp:inline distT="0" distB="0" distL="0" distR="0">
            <wp:extent cx="5943600" cy="4624864"/>
            <wp:effectExtent l="0" t="0" r="0" b="4445"/>
            <wp:docPr id="3" name="Picture 3" descr="E:\repository.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repository.bm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4624864"/>
                    </a:xfrm>
                    <a:prstGeom prst="rect">
                      <a:avLst/>
                    </a:prstGeom>
                    <a:noFill/>
                    <a:ln>
                      <a:noFill/>
                    </a:ln>
                  </pic:spPr>
                </pic:pic>
              </a:graphicData>
            </a:graphic>
          </wp:inline>
        </w:drawing>
      </w:r>
      <w:bookmarkStart w:id="0" w:name="_GoBack"/>
      <w:bookmarkEnd w:id="0"/>
    </w:p>
    <w:p w:rsidR="00434C16" w:rsidRDefault="00434C16">
      <w:pPr>
        <w:rPr>
          <w:rFonts w:ascii="Arial" w:hAnsi="Arial" w:cs="Arial"/>
          <w:b/>
          <w:sz w:val="28"/>
        </w:rPr>
      </w:pPr>
      <w:r>
        <w:rPr>
          <w:rFonts w:ascii="Arial" w:hAnsi="Arial" w:cs="Arial"/>
          <w:b/>
          <w:sz w:val="28"/>
        </w:rPr>
        <w:br w:type="page"/>
      </w:r>
    </w:p>
    <w:p w:rsidR="00C72EFF" w:rsidRPr="00434C16" w:rsidRDefault="00C72EFF">
      <w:pPr>
        <w:rPr>
          <w:rFonts w:ascii="Arial" w:hAnsi="Arial" w:cs="Arial"/>
          <w:b/>
          <w:sz w:val="28"/>
        </w:rPr>
      </w:pPr>
      <w:r w:rsidRPr="00434C16">
        <w:rPr>
          <w:rFonts w:ascii="Arial" w:hAnsi="Arial" w:cs="Arial"/>
          <w:b/>
          <w:sz w:val="28"/>
        </w:rPr>
        <w:lastRenderedPageBreak/>
        <w:t>Click on: Sustainable Landscape Training 2010</w:t>
      </w:r>
    </w:p>
    <w:p w:rsidR="00C72EFF" w:rsidRDefault="00C72EFF">
      <w:r>
        <w:rPr>
          <w:noProof/>
        </w:rPr>
        <w:drawing>
          <wp:inline distT="0" distB="0" distL="0" distR="0">
            <wp:extent cx="5943600" cy="4624864"/>
            <wp:effectExtent l="0" t="0" r="0" b="4445"/>
            <wp:docPr id="4" name="Picture 4" descr="E:\sust land train 201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ust land train 2010.b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624864"/>
                    </a:xfrm>
                    <a:prstGeom prst="rect">
                      <a:avLst/>
                    </a:prstGeom>
                    <a:noFill/>
                    <a:ln>
                      <a:noFill/>
                    </a:ln>
                  </pic:spPr>
                </pic:pic>
              </a:graphicData>
            </a:graphic>
          </wp:inline>
        </w:drawing>
      </w:r>
    </w:p>
    <w:p w:rsidR="00C72EFF" w:rsidRDefault="00C72EFF"/>
    <w:p w:rsidR="00C72EFF" w:rsidRDefault="00C72EFF"/>
    <w:p w:rsidR="00434C16" w:rsidRDefault="00434C16">
      <w:pPr>
        <w:rPr>
          <w:rFonts w:ascii="Arial" w:hAnsi="Arial" w:cs="Arial"/>
          <w:b/>
          <w:sz w:val="28"/>
        </w:rPr>
      </w:pPr>
      <w:r>
        <w:rPr>
          <w:rFonts w:ascii="Arial" w:hAnsi="Arial" w:cs="Arial"/>
          <w:b/>
          <w:sz w:val="28"/>
        </w:rPr>
        <w:br w:type="page"/>
      </w:r>
    </w:p>
    <w:p w:rsidR="00C72EFF" w:rsidRPr="00434C16" w:rsidRDefault="00C72EFF">
      <w:pPr>
        <w:rPr>
          <w:rFonts w:ascii="Arial" w:hAnsi="Arial" w:cs="Arial"/>
          <w:b/>
          <w:sz w:val="28"/>
        </w:rPr>
      </w:pPr>
      <w:r w:rsidRPr="00434C16">
        <w:rPr>
          <w:rFonts w:ascii="Arial" w:hAnsi="Arial" w:cs="Arial"/>
          <w:b/>
          <w:sz w:val="28"/>
        </w:rPr>
        <w:lastRenderedPageBreak/>
        <w:t>At this d</w:t>
      </w:r>
      <w:r w:rsidR="00434C16">
        <w:rPr>
          <w:rFonts w:ascii="Arial" w:hAnsi="Arial" w:cs="Arial"/>
          <w:b/>
          <w:sz w:val="28"/>
        </w:rPr>
        <w:t>estination, chose at least one PowerP</w:t>
      </w:r>
      <w:r w:rsidRPr="00434C16">
        <w:rPr>
          <w:rFonts w:ascii="Arial" w:hAnsi="Arial" w:cs="Arial"/>
          <w:b/>
          <w:sz w:val="28"/>
        </w:rPr>
        <w:t xml:space="preserve">oint presentation that interests you to review before class.  You may view all if you wish.  </w:t>
      </w:r>
    </w:p>
    <w:p w:rsidR="00C72EFF" w:rsidRDefault="00C72EFF">
      <w:r>
        <w:rPr>
          <w:noProof/>
        </w:rPr>
        <w:drawing>
          <wp:inline distT="0" distB="0" distL="0" distR="0">
            <wp:extent cx="5943600" cy="4624864"/>
            <wp:effectExtent l="0" t="0" r="0" b="4445"/>
            <wp:docPr id="2" name="Picture 2" descr="E:\destinati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estination.b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624864"/>
                    </a:xfrm>
                    <a:prstGeom prst="rect">
                      <a:avLst/>
                    </a:prstGeom>
                    <a:noFill/>
                    <a:ln>
                      <a:noFill/>
                    </a:ln>
                  </pic:spPr>
                </pic:pic>
              </a:graphicData>
            </a:graphic>
          </wp:inline>
        </w:drawing>
      </w:r>
    </w:p>
    <w:p w:rsidR="00381BD2" w:rsidRPr="00381BD2" w:rsidRDefault="00381BD2">
      <w:pPr>
        <w:rPr>
          <w:rFonts w:ascii="Arial" w:hAnsi="Arial" w:cs="Arial"/>
          <w:b/>
          <w:sz w:val="28"/>
        </w:rPr>
      </w:pPr>
      <w:r w:rsidRPr="00381BD2">
        <w:rPr>
          <w:rFonts w:ascii="Arial" w:hAnsi="Arial" w:cs="Arial"/>
          <w:b/>
          <w:sz w:val="28"/>
        </w:rPr>
        <w:t xml:space="preserve">The 17 documents in this special library were used at the </w:t>
      </w:r>
      <w:r>
        <w:rPr>
          <w:rFonts w:ascii="Arial" w:hAnsi="Arial" w:cs="Arial"/>
          <w:b/>
          <w:sz w:val="28"/>
        </w:rPr>
        <w:t>2010</w:t>
      </w:r>
      <w:r w:rsidRPr="00381BD2">
        <w:rPr>
          <w:rFonts w:ascii="Arial" w:hAnsi="Arial" w:cs="Arial"/>
          <w:b/>
          <w:sz w:val="28"/>
        </w:rPr>
        <w:t xml:space="preserve">Sustainable Landscape Expert training </w:t>
      </w:r>
      <w:r>
        <w:rPr>
          <w:rFonts w:ascii="Arial" w:hAnsi="Arial" w:cs="Arial"/>
          <w:b/>
          <w:sz w:val="28"/>
        </w:rPr>
        <w:t>sessions throughout California.</w:t>
      </w:r>
    </w:p>
    <w:sectPr w:rsidR="00381BD2" w:rsidRPr="00381BD2" w:rsidSect="00434C16">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8"/>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2EFF"/>
    <w:rsid w:val="000D5909"/>
    <w:rsid w:val="000E2173"/>
    <w:rsid w:val="003648B6"/>
    <w:rsid w:val="00381BD2"/>
    <w:rsid w:val="00434C16"/>
    <w:rsid w:val="005243C3"/>
    <w:rsid w:val="0083426D"/>
    <w:rsid w:val="00892219"/>
    <w:rsid w:val="00C72EFF"/>
    <w:rsid w:val="00FA08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72E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2EF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72E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2EF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4</Pages>
  <Words>138</Words>
  <Characters>792</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Lynlee</dc:creator>
  <cp:lastModifiedBy>Lynlee</cp:lastModifiedBy>
  <cp:revision>3</cp:revision>
  <dcterms:created xsi:type="dcterms:W3CDTF">2012-03-09T00:38:00Z</dcterms:created>
  <dcterms:modified xsi:type="dcterms:W3CDTF">2012-03-09T00:41:00Z</dcterms:modified>
</cp:coreProperties>
</file>